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69" w:rsidRPr="00356526" w:rsidRDefault="00400569" w:rsidP="00400569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 w:themeColor="text1"/>
          <w:sz w:val="36"/>
          <w:szCs w:val="24"/>
          <w:lang w:eastAsia="tr-TR"/>
        </w:rPr>
      </w:pPr>
      <w:r w:rsidRPr="00356526">
        <w:rPr>
          <w:rFonts w:asciiTheme="majorHAnsi" w:eastAsia="Times New Roman" w:hAnsiTheme="majorHAnsi" w:cs="Times New Roman"/>
          <w:b/>
          <w:bCs/>
          <w:color w:val="000000" w:themeColor="text1"/>
          <w:sz w:val="36"/>
          <w:szCs w:val="24"/>
          <w:lang w:eastAsia="tr-TR"/>
        </w:rPr>
        <w:t>T.C</w:t>
      </w:r>
    </w:p>
    <w:p w:rsidR="00400569" w:rsidRPr="00356526" w:rsidRDefault="00400569" w:rsidP="00400569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 w:themeColor="text1"/>
          <w:sz w:val="36"/>
          <w:szCs w:val="24"/>
          <w:lang w:eastAsia="tr-TR"/>
        </w:rPr>
      </w:pPr>
      <w:r w:rsidRPr="00356526">
        <w:rPr>
          <w:rFonts w:asciiTheme="majorHAnsi" w:eastAsia="Times New Roman" w:hAnsiTheme="majorHAnsi" w:cs="Times New Roman"/>
          <w:b/>
          <w:bCs/>
          <w:color w:val="000000" w:themeColor="text1"/>
          <w:sz w:val="36"/>
          <w:szCs w:val="24"/>
          <w:lang w:eastAsia="tr-TR"/>
        </w:rPr>
        <w:t>MEVLANA KALKINMA AJANSI</w:t>
      </w:r>
    </w:p>
    <w:p w:rsidR="009203C5" w:rsidRPr="00356526" w:rsidRDefault="009203C5" w:rsidP="009203C5">
      <w:pPr>
        <w:spacing w:line="240" w:lineRule="auto"/>
        <w:jc w:val="center"/>
        <w:rPr>
          <w:rFonts w:asciiTheme="majorHAnsi" w:eastAsia="Times New Roman" w:hAnsiTheme="majorHAnsi" w:cs="Times New Roman"/>
          <w:color w:val="000000" w:themeColor="text1"/>
          <w:szCs w:val="24"/>
          <w:lang w:eastAsia="tr-TR"/>
        </w:rPr>
      </w:pPr>
      <w:r w:rsidRPr="00356526">
        <w:rPr>
          <w:rFonts w:asciiTheme="majorHAnsi" w:eastAsia="Times New Roman" w:hAnsiTheme="majorHAnsi" w:cs="Times New Roman"/>
          <w:b/>
          <w:bCs/>
          <w:color w:val="000000" w:themeColor="text1"/>
          <w:szCs w:val="24"/>
          <w:lang w:eastAsia="tr-TR"/>
        </w:rPr>
        <w:t>DOĞRUDAN FAALİYET DESTEĞİ ALMAYA HAK KAZANAN YARARLANICILARIN AŞAĞIDAKİ TABLODA BELİRTİLEN BELGELERİ HAZIRLAMASI GEREKMEKTEDİR. İLGİLİ DOKÜMANLARA BU DUYURU EKİNDE ULAŞABİLİRSİNİZ.</w:t>
      </w:r>
    </w:p>
    <w:tbl>
      <w:tblPr>
        <w:tblW w:w="10490" w:type="dxa"/>
        <w:tblInd w:w="-6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1F9FB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8505"/>
        <w:gridCol w:w="1134"/>
      </w:tblGrid>
      <w:tr w:rsidR="009203C5" w:rsidRPr="0026688C" w:rsidTr="0026688C">
        <w:trPr>
          <w:trHeight w:val="7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9203C5" w:rsidRPr="0026688C" w:rsidRDefault="009203C5" w:rsidP="0026688C">
            <w:pPr>
              <w:pStyle w:val="AralkYok"/>
              <w:jc w:val="center"/>
              <w:rPr>
                <w:rStyle w:val="Gl"/>
                <w:rFonts w:asciiTheme="majorHAnsi" w:hAnsiTheme="majorHAnsi"/>
                <w:color w:val="FFFFFF" w:themeColor="background1"/>
              </w:rPr>
            </w:pP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>SIRA NO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26688C">
            <w:pPr>
              <w:pStyle w:val="AralkYok"/>
              <w:jc w:val="center"/>
              <w:rPr>
                <w:rFonts w:asciiTheme="majorHAnsi" w:hAnsiTheme="majorHAnsi"/>
                <w:color w:val="FFFFFF" w:themeColor="background1"/>
              </w:rPr>
            </w:pP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>201</w:t>
            </w:r>
            <w:r w:rsidR="0026688C"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4 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YILI </w:t>
            </w:r>
            <w:r w:rsidRPr="0026688C">
              <w:rPr>
                <w:rStyle w:val="Gl"/>
                <w:rFonts w:asciiTheme="majorHAnsi" w:hAnsiTheme="majorHAnsi"/>
                <w:bCs w:val="0"/>
                <w:color w:val="FFFFFF" w:themeColor="background1"/>
              </w:rPr>
              <w:t> 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DOĞRUDAN FAALİYET DESTEĞİ </w:t>
            </w:r>
            <w:proofErr w:type="gramStart"/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KAPSAMINDA  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  <w:u w:val="single"/>
              </w:rPr>
              <w:t>SÖZLEŞME</w:t>
            </w:r>
            <w:proofErr w:type="gramEnd"/>
            <w:r w:rsidRPr="0026688C">
              <w:rPr>
                <w:rStyle w:val="Gl"/>
                <w:rFonts w:asciiTheme="majorHAnsi" w:hAnsiTheme="majorHAnsi"/>
                <w:color w:val="FFFFFF" w:themeColor="background1"/>
                <w:u w:val="single"/>
              </w:rPr>
              <w:t xml:space="preserve"> ANINDA GETİRİLMESİ GEREKEN</w:t>
            </w:r>
            <w:r w:rsidRPr="0026688C">
              <w:rPr>
                <w:rStyle w:val="Gl"/>
                <w:rFonts w:asciiTheme="majorHAnsi" w:hAnsiTheme="majorHAnsi"/>
                <w:color w:val="FFFFFF" w:themeColor="background1"/>
              </w:rPr>
              <w:t xml:space="preserve"> BELGELER LİSTESİ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9203C5" w:rsidRPr="0026688C" w:rsidRDefault="009203C5" w:rsidP="0026688C">
            <w:pPr>
              <w:pStyle w:val="AralkYok"/>
              <w:jc w:val="center"/>
            </w:pPr>
            <w:r w:rsidRPr="0026688C">
              <w:rPr>
                <w:rStyle w:val="Gl"/>
                <w:rFonts w:asciiTheme="majorHAnsi" w:hAnsiTheme="majorHAnsi"/>
                <w:color w:val="FFFFFF" w:themeColor="background1"/>
                <w:sz w:val="20"/>
                <w:szCs w:val="20"/>
              </w:rPr>
              <w:t>KONTROL VAR/YOK</w:t>
            </w: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color w:val="000000"/>
              </w:rPr>
              <w:t>EK VI Mali Kimlik Formu</w:t>
            </w:r>
            <w:r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Pr="0026688C">
              <w:rPr>
                <w:rStyle w:val="apple-converted-space"/>
                <w:rFonts w:asciiTheme="majorHAnsi" w:hAnsiTheme="majorHAnsi"/>
                <w:b/>
                <w:color w:val="000000"/>
              </w:rPr>
              <w:t>ve Proje Özel Hesabı İçin Düzenlenmiş Banka Hesap Cüzdanı Fotokopisi</w:t>
            </w:r>
            <w:r w:rsidRPr="0026688C">
              <w:rPr>
                <w:rStyle w:val="apple-converted-space"/>
                <w:rFonts w:asciiTheme="majorHAnsi" w:hAnsiTheme="majorHAnsi"/>
                <w:color w:val="000000"/>
              </w:rPr>
              <w:t xml:space="preserve"> </w:t>
            </w:r>
            <w:proofErr w:type="gramStart"/>
            <w:r w:rsidRPr="0026688C">
              <w:rPr>
                <w:rStyle w:val="Vurgu"/>
                <w:rFonts w:asciiTheme="majorHAnsi" w:hAnsiTheme="majorHAnsi"/>
                <w:color w:val="000000"/>
              </w:rPr>
              <w:t>(</w:t>
            </w:r>
            <w:proofErr w:type="gramEnd"/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Yararlanıcılar; Projeye özel olarak Türkiye Halk Bankası Konya Şubesi nezdinde, sadece proje harcamalarının yapılacağı bir hesap açacaklardır. Mali Kimlik Formu ve Hesap Cüzdanı Fotokopisi </w:t>
            </w:r>
            <w:r w:rsidRPr="0026688C">
              <w:rPr>
                <w:rStyle w:val="Vurgu"/>
                <w:rFonts w:asciiTheme="majorHAnsi" w:hAnsiTheme="majorHAnsi"/>
                <w:b/>
                <w:color w:val="000000"/>
              </w:rPr>
              <w:t>Türkiye Halk Bankası Konya Şubesi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 Tarafından Onaylanacaktır</w:t>
            </w:r>
            <w:proofErr w:type="gramStart"/>
            <w:r w:rsidRPr="0026688C">
              <w:rPr>
                <w:rStyle w:val="Vurgu"/>
                <w:rFonts w:asciiTheme="majorHAnsi" w:hAnsiTheme="majorHAnsi"/>
                <w:color w:val="000000"/>
              </w:rPr>
              <w:t>)</w:t>
            </w:r>
            <w:proofErr w:type="gramEnd"/>
            <w:r w:rsidRPr="0026688C">
              <w:rPr>
                <w:rStyle w:val="Vurgu"/>
                <w:rFonts w:asciiTheme="majorHAnsi" w:hAnsiTheme="majorHAnsi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color w:val="000000"/>
              </w:rPr>
              <w:t>EK VII Kimlik Beyan Formu</w:t>
            </w:r>
            <w:r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>(Başvuru sahibinin yasal statüsüne göre, Kamu Kurum ve Kuruluşları İçin Kimlik Beyan Formu, Diğer Tüzel Kişilikler İçin Kimlik Beyan Formu veya Gerçek Kişilikler İçin Kimlik Beyan Formlarından uygun olanı doldurulmalıdır),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color w:val="000000"/>
              </w:rPr>
              <w:t xml:space="preserve">EK XII Mali Kontrol Taahhütnamesi 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>(Başvuru sahipleri, bu belgeyi</w:t>
            </w:r>
            <w:r w:rsidRPr="0026688C">
              <w:rPr>
                <w:rStyle w:val="apple-converted-space"/>
                <w:rFonts w:asciiTheme="majorHAnsi" w:hAnsiTheme="majorHAnsi"/>
                <w:i/>
                <w:iCs/>
                <w:color w:val="000000"/>
              </w:rPr>
              <w:t> </w:t>
            </w:r>
            <w:r w:rsidRPr="0026688C">
              <w:rPr>
                <w:rStyle w:val="Gl"/>
                <w:rFonts w:asciiTheme="majorHAnsi" w:hAnsiTheme="majorHAnsi"/>
                <w:i/>
                <w:iCs/>
                <w:color w:val="000000"/>
              </w:rPr>
              <w:t xml:space="preserve">ajans internet sitesinden 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>indirip dolduracak ve banka onaylı olarak sözleşme imzalanması aşamasında hazır edeceklerdir.),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Teminat Mektubu</w:t>
            </w:r>
            <w:r>
              <w:rPr>
                <w:rFonts w:asciiTheme="majorHAnsi" w:hAnsiTheme="majorHAnsi"/>
              </w:rPr>
              <w:t xml:space="preserve">: </w:t>
            </w:r>
            <w:r w:rsidR="009203C5" w:rsidRPr="0026688C">
              <w:rPr>
                <w:rFonts w:asciiTheme="majorHAnsi" w:hAnsiTheme="majorHAnsi"/>
              </w:rPr>
              <w:t>Kamu kurumu niteliğindeki meslek kuruluşlarından, destek miktarının %20'si (yüzde yirmi) kadar, proje süresinin tamamını kapsayacak şekilde kesin teminat mektubu (Ön ödeme talep edilmediği takdirde teminat verilmesine gerek yoktur</w:t>
            </w:r>
            <w:r w:rsidR="009203C5" w:rsidRPr="0026688C">
              <w:rPr>
                <w:rStyle w:val="Gl"/>
                <w:rFonts w:asciiTheme="majorHAnsi" w:hAnsiTheme="majorHAnsi"/>
                <w:b w:val="0"/>
                <w:color w:val="000000"/>
              </w:rPr>
              <w:t>),</w:t>
            </w:r>
          </w:p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Gl"/>
                <w:rFonts w:asciiTheme="majorHAnsi" w:hAnsiTheme="majorHAnsi"/>
                <w:b w:val="0"/>
                <w:color w:val="000000"/>
              </w:rPr>
              <w:t>Ajans tarafından teminat olarak kabul edilecek değerler;</w:t>
            </w:r>
          </w:p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a) </w:t>
            </w:r>
            <w:r w:rsidRPr="0026688C">
              <w:rPr>
                <w:rStyle w:val="Vurgu"/>
                <w:rFonts w:asciiTheme="majorHAnsi" w:hAnsiTheme="majorHAnsi"/>
                <w:i w:val="0"/>
                <w:color w:val="000000"/>
              </w:rPr>
              <w:t>Tedavüldeki T.C. parası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 (Ajansın</w:t>
            </w:r>
            <w:r w:rsidRPr="0026688C">
              <w:rPr>
                <w:rStyle w:val="apple-converted-space"/>
                <w:rFonts w:asciiTheme="majorHAnsi" w:hAnsiTheme="majorHAnsi"/>
                <w:i/>
                <w:iCs/>
                <w:color w:val="000000"/>
              </w:rPr>
              <w:t> </w:t>
            </w:r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 xml:space="preserve">T.C. Ziraat Bankası Merkez Şubesi TR 59 0001 </w:t>
            </w:r>
            <w:proofErr w:type="spellStart"/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>0001</w:t>
            </w:r>
            <w:proofErr w:type="spellEnd"/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 xml:space="preserve"> 6851 3651 7250 01 </w:t>
            </w:r>
            <w:proofErr w:type="spellStart"/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>Nolu</w:t>
            </w:r>
            <w:proofErr w:type="spellEnd"/>
            <w:r w:rsidRPr="0026688C">
              <w:rPr>
                <w:rStyle w:val="Gl"/>
                <w:rFonts w:asciiTheme="majorHAnsi" w:hAnsiTheme="majorHAnsi"/>
                <w:b w:val="0"/>
                <w:i/>
                <w:iCs/>
                <w:color w:val="000000"/>
              </w:rPr>
              <w:t xml:space="preserve"> hesabına</w:t>
            </w:r>
            <w:r w:rsidRPr="0026688C">
              <w:rPr>
                <w:rStyle w:val="apple-converted-space"/>
                <w:rFonts w:asciiTheme="majorHAnsi" w:hAnsiTheme="majorHAnsi"/>
                <w:i/>
                <w:iCs/>
                <w:color w:val="000000"/>
              </w:rPr>
              <w:t> </w:t>
            </w:r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yatırıldığına ilişkin </w:t>
            </w:r>
            <w:proofErr w:type="gramStart"/>
            <w:r w:rsidRPr="0026688C">
              <w:rPr>
                <w:rStyle w:val="Vurgu"/>
                <w:rFonts w:asciiTheme="majorHAnsi" w:hAnsiTheme="majorHAnsi"/>
                <w:color w:val="000000"/>
              </w:rPr>
              <w:t>dekontun</w:t>
            </w:r>
            <w:proofErr w:type="gramEnd"/>
            <w:r w:rsidRPr="0026688C">
              <w:rPr>
                <w:rStyle w:val="Vurgu"/>
                <w:rFonts w:asciiTheme="majorHAnsi" w:hAnsiTheme="majorHAnsi"/>
                <w:color w:val="000000"/>
              </w:rPr>
              <w:t xml:space="preserve"> ibraz edilmesi gerekir)</w:t>
            </w:r>
          </w:p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</w:rPr>
            </w:pPr>
            <w:r w:rsidRPr="0026688C">
              <w:rPr>
                <w:rFonts w:asciiTheme="majorHAnsi" w:hAnsiTheme="majorHAnsi"/>
              </w:rPr>
              <w:t xml:space="preserve">b) Bankalar veya katılım bankaları tarafından verilen teminat mektupları,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Damga Vergisi:</w:t>
            </w:r>
            <w:r>
              <w:rPr>
                <w:rFonts w:asciiTheme="majorHAnsi" w:hAnsiTheme="majorHAnsi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>Proje toplam bütçesinin binde</w:t>
            </w:r>
            <w:r w:rsidR="009203C5"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="009203C5" w:rsidRPr="0026688C">
              <w:rPr>
                <w:rStyle w:val="Gl"/>
                <w:rFonts w:asciiTheme="majorHAnsi" w:hAnsiTheme="majorHAnsi"/>
                <w:color w:val="FF0000"/>
              </w:rPr>
              <w:t>9,48</w:t>
            </w:r>
            <w:r w:rsidR="009203C5" w:rsidRPr="0026688C">
              <w:rPr>
                <w:rStyle w:val="apple-converted-space"/>
                <w:rFonts w:asciiTheme="majorHAnsi" w:hAnsiTheme="majorHAnsi"/>
                <w:color w:val="000000"/>
              </w:rPr>
              <w:t>’i</w:t>
            </w:r>
            <w:r>
              <w:rPr>
                <w:rStyle w:val="apple-converted-space"/>
                <w:rFonts w:asciiTheme="majorHAnsi" w:hAnsiTheme="majorHAnsi"/>
                <w:color w:val="000000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 xml:space="preserve">(dokuz, kırk sekiz) kadar Damga vergisinin Maliye veznesine yatırıldığına dair belge, </w:t>
            </w:r>
            <w:r w:rsidR="009203C5" w:rsidRPr="0026688C">
              <w:rPr>
                <w:rFonts w:asciiTheme="majorHAnsi" w:hAnsiTheme="majorHAnsi"/>
                <w:b/>
              </w:rPr>
              <w:t>Damga Vergisinden muaf ise muafiyete ilişkin belge</w:t>
            </w:r>
            <w:r w:rsidR="009203C5" w:rsidRPr="0026688C">
              <w:rPr>
                <w:rFonts w:asciiTheme="majorHAnsi" w:hAnsiTheme="majorHAnsi"/>
              </w:rPr>
              <w:t xml:space="preserve"> (Damga Vergisinin yatırılması ile Ajansımızın bir sorumluluğu yoktur),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  <w:lang w:eastAsia="en-US" w:bidi="en-US"/>
              </w:rPr>
              <w:t>SGK Borcu:</w:t>
            </w:r>
            <w:r>
              <w:rPr>
                <w:rFonts w:asciiTheme="majorHAnsi" w:hAnsiTheme="majorHAnsi"/>
                <w:lang w:eastAsia="en-US" w:bidi="en-US"/>
              </w:rPr>
              <w:t xml:space="preserve"> </w:t>
            </w:r>
            <w:r w:rsidR="009203C5" w:rsidRPr="0026688C">
              <w:rPr>
                <w:rFonts w:asciiTheme="majorHAnsi" w:hAnsiTheme="majorHAnsi"/>
                <w:lang w:eastAsia="en-US" w:bidi="en-US"/>
              </w:rPr>
              <w:t>Sözleşme tarihi itibariyle Sosyal Güvenlik Kurumuna vadesi geçmiş borcu bulunmadığına veya borcunun yapılandırıldığına dair güncel belge (Kamu Kurum ve Kuruluşları için aranmaz),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lang w:eastAsia="en-US" w:bidi="en-US"/>
              </w:rPr>
            </w:pPr>
            <w:r w:rsidRPr="0026688C">
              <w:rPr>
                <w:rFonts w:asciiTheme="majorHAnsi" w:hAnsiTheme="majorHAnsi"/>
                <w:b/>
                <w:lang w:eastAsia="en-US" w:bidi="en-US"/>
              </w:rPr>
              <w:t>Vergi Borcu:</w:t>
            </w:r>
            <w:r>
              <w:rPr>
                <w:rFonts w:asciiTheme="majorHAnsi" w:hAnsiTheme="majorHAnsi"/>
                <w:lang w:eastAsia="en-US" w:bidi="en-US"/>
              </w:rPr>
              <w:t xml:space="preserve"> </w:t>
            </w:r>
            <w:r w:rsidR="009203C5" w:rsidRPr="0026688C">
              <w:rPr>
                <w:rFonts w:asciiTheme="majorHAnsi" w:hAnsiTheme="majorHAnsi"/>
                <w:lang w:eastAsia="en-US" w:bidi="en-US"/>
              </w:rPr>
              <w:t xml:space="preserve">Sözleşme tarihi itibariyle Vergi borcu bulunmadığına veya borcunun yapılandırıldığına dair güncel belge (Kamu Kurum ve Kuruluşları için aranmaz),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26688C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Yetki Belgesi:</w:t>
            </w:r>
            <w:r>
              <w:rPr>
                <w:rFonts w:asciiTheme="majorHAnsi" w:hAnsiTheme="majorHAnsi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>Sözleşme imzalamaya yetkili olunduğuna dair belge </w:t>
            </w:r>
            <w:r w:rsidR="009203C5" w:rsidRPr="0026688C">
              <w:rPr>
                <w:rStyle w:val="apple-converted-space"/>
                <w:rFonts w:asciiTheme="majorHAnsi" w:hAnsiTheme="majorHAnsi"/>
                <w:color w:val="000000"/>
              </w:rPr>
              <w:t> </w:t>
            </w:r>
            <w:r w:rsidR="009203C5" w:rsidRPr="0026688C">
              <w:rPr>
                <w:rStyle w:val="Vurgu"/>
                <w:rFonts w:asciiTheme="majorHAnsi" w:hAnsiTheme="majorHAnsi"/>
                <w:color w:val="000000"/>
              </w:rPr>
              <w:t>(Noter onaylı imza sirküleri, Yetkili karar organlarınca alınmış yetki kararı, Görevlendirme yazıları vb), (Kamu Kurumları Noter onaylı imza sirküleri yerine Görevlendirme Belgelerinde Tatbiki İmza uygulaması yapacaktır),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26688C" w:rsidP="00E225F0">
            <w:pPr>
              <w:pStyle w:val="AralkYok"/>
              <w:rPr>
                <w:rFonts w:asciiTheme="majorHAnsi" w:hAnsiTheme="majorHAnsi"/>
                <w:color w:val="525252"/>
              </w:rPr>
            </w:pPr>
            <w:r w:rsidRPr="0026688C">
              <w:rPr>
                <w:rFonts w:asciiTheme="majorHAnsi" w:hAnsiTheme="majorHAnsi"/>
                <w:b/>
              </w:rPr>
              <w:t>MEKA Borcu:</w:t>
            </w:r>
            <w:r>
              <w:rPr>
                <w:rFonts w:asciiTheme="majorHAnsi" w:hAnsiTheme="majorHAnsi"/>
              </w:rPr>
              <w:t xml:space="preserve"> </w:t>
            </w:r>
            <w:r w:rsidR="009203C5" w:rsidRPr="0026688C">
              <w:rPr>
                <w:rFonts w:asciiTheme="majorHAnsi" w:hAnsiTheme="majorHAnsi"/>
              </w:rPr>
              <w:t>Mevlana Kalkınma Ajansına borcu bulunan ilgililerin tüm borçlarını ödediklerine, yapılandırdıklarına ve/veya bu yükümlülüklerini tamamen yerine getirdiklerine dair güncel belge.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iCs/>
              </w:rPr>
            </w:pPr>
            <w:r w:rsidRPr="0026688C">
              <w:rPr>
                <w:rFonts w:asciiTheme="majorHAnsi" w:hAnsiTheme="majorHAnsi"/>
                <w:lang w:eastAsia="en-US" w:bidi="en-US"/>
              </w:rPr>
              <w:t>Hukuki statüsü, Kurum, Kuruluş, Dernek, Vakıf vb. olan yararlanıcıların hesap açmaya ve hesap üzerinde işlem yapmaya yetkili olduklarına dair, resmi yazı, kurul kararı, kaşe, mühür vb. getirmeleri gerekmektedir.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  <w:tr w:rsidR="009203C5" w:rsidRPr="0026688C" w:rsidTr="0026688C">
        <w:trPr>
          <w:trHeight w:val="5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03C5" w:rsidRPr="0026688C" w:rsidRDefault="009203C5" w:rsidP="00E225F0">
            <w:pPr>
              <w:pStyle w:val="AralkYok"/>
              <w:jc w:val="center"/>
              <w:rPr>
                <w:rStyle w:val="Gl"/>
                <w:rFonts w:asciiTheme="majorHAnsi" w:hAnsiTheme="majorHAnsi"/>
                <w:color w:val="000000" w:themeColor="text1"/>
              </w:rPr>
            </w:pPr>
            <w:r w:rsidRPr="0026688C">
              <w:rPr>
                <w:rStyle w:val="Gl"/>
                <w:rFonts w:asciiTheme="majorHAnsi" w:hAnsiTheme="majorHAnsi"/>
                <w:color w:val="000000" w:themeColor="text1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26688C" w:rsidRDefault="009203C5" w:rsidP="00E225F0">
            <w:pPr>
              <w:pStyle w:val="AralkYok"/>
              <w:rPr>
                <w:rFonts w:asciiTheme="majorHAnsi" w:hAnsiTheme="majorHAnsi"/>
                <w:lang w:eastAsia="en-US" w:bidi="en-US"/>
              </w:rPr>
            </w:pPr>
            <w:r w:rsidRPr="0026688C">
              <w:rPr>
                <w:rFonts w:asciiTheme="majorHAnsi" w:hAnsiTheme="majorHAnsi"/>
                <w:lang w:eastAsia="en-US" w:bidi="en-US"/>
              </w:rPr>
              <w:t>Ön Ödeme Talep Formu doldurularak sözleşme aşamasında teslim edilecektir.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03C5" w:rsidRPr="0026688C" w:rsidRDefault="009203C5" w:rsidP="00E225F0">
            <w:pPr>
              <w:pStyle w:val="AralkYok"/>
              <w:jc w:val="center"/>
              <w:rPr>
                <w:rFonts w:asciiTheme="majorHAnsi" w:hAnsiTheme="majorHAnsi"/>
              </w:rPr>
            </w:pPr>
          </w:p>
        </w:tc>
      </w:tr>
    </w:tbl>
    <w:p w:rsidR="00400569" w:rsidRDefault="00400569"/>
    <w:sectPr w:rsidR="00400569" w:rsidSect="009203C5">
      <w:pgSz w:w="11906" w:h="16838"/>
      <w:pgMar w:top="851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569"/>
    <w:rsid w:val="00065ADA"/>
    <w:rsid w:val="000C5F09"/>
    <w:rsid w:val="00251B32"/>
    <w:rsid w:val="0026688C"/>
    <w:rsid w:val="002B7A90"/>
    <w:rsid w:val="002C293A"/>
    <w:rsid w:val="00356526"/>
    <w:rsid w:val="00400569"/>
    <w:rsid w:val="004A5D01"/>
    <w:rsid w:val="004B1229"/>
    <w:rsid w:val="005445EF"/>
    <w:rsid w:val="00650E2E"/>
    <w:rsid w:val="006B71FB"/>
    <w:rsid w:val="00796E53"/>
    <w:rsid w:val="00892F6F"/>
    <w:rsid w:val="009203C5"/>
    <w:rsid w:val="009A3915"/>
    <w:rsid w:val="00B71A35"/>
    <w:rsid w:val="00B87D40"/>
    <w:rsid w:val="00D62C12"/>
    <w:rsid w:val="00D919E6"/>
    <w:rsid w:val="00E225F0"/>
    <w:rsid w:val="00E314BD"/>
    <w:rsid w:val="00F7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Calibr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E53"/>
  </w:style>
  <w:style w:type="paragraph" w:styleId="Balk1">
    <w:name w:val="heading 1"/>
    <w:basedOn w:val="Normal"/>
    <w:next w:val="Normal"/>
    <w:link w:val="Balk1Char"/>
    <w:uiPriority w:val="9"/>
    <w:qFormat/>
    <w:rsid w:val="002668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00569"/>
    <w:rPr>
      <w:b/>
      <w:bCs/>
    </w:rPr>
  </w:style>
  <w:style w:type="character" w:customStyle="1" w:styleId="apple-converted-space">
    <w:name w:val="apple-converted-space"/>
    <w:basedOn w:val="VarsaylanParagrafYazTipi"/>
    <w:rsid w:val="009203C5"/>
  </w:style>
  <w:style w:type="character" w:styleId="Vurgu">
    <w:name w:val="Emphasis"/>
    <w:basedOn w:val="VarsaylanParagrafYazTipi"/>
    <w:uiPriority w:val="20"/>
    <w:qFormat/>
    <w:rsid w:val="009203C5"/>
    <w:rPr>
      <w:i/>
      <w:iCs/>
    </w:rPr>
  </w:style>
  <w:style w:type="paragraph" w:styleId="AralkYok">
    <w:name w:val="No Spacing"/>
    <w:uiPriority w:val="1"/>
    <w:qFormat/>
    <w:rsid w:val="009203C5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2668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414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38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303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870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560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31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3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cakan.tanidik</cp:lastModifiedBy>
  <cp:revision>4</cp:revision>
  <dcterms:created xsi:type="dcterms:W3CDTF">2014-09-04T07:49:00Z</dcterms:created>
  <dcterms:modified xsi:type="dcterms:W3CDTF">2014-09-04T07:56:00Z</dcterms:modified>
</cp:coreProperties>
</file>